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60" w:type="dxa"/>
        <w:tblInd w:w="-252" w:type="dxa"/>
        <w:tblLook w:val="01E0" w:firstRow="1" w:lastRow="1" w:firstColumn="1" w:lastColumn="1" w:noHBand="0" w:noVBand="0"/>
      </w:tblPr>
      <w:tblGrid>
        <w:gridCol w:w="4904"/>
        <w:gridCol w:w="5356"/>
      </w:tblGrid>
      <w:tr w:rsidRPr="002F21A2" w:rsidR="00FA6B6C" w:rsidTr="760DA310" w14:paraId="2F4812A3">
        <w:tc>
          <w:tcPr>
            <w:tcW w:w="10260" w:type="dxa"/>
            <w:gridSpan w:val="2"/>
            <w:tcBorders>
              <w:bottom w:val="single" w:color="auto" w:sz="4" w:space="0"/>
            </w:tcBorders>
          </w:tcPr>
          <w:p w:rsidRPr="002F21A2" w:rsidR="00FA6B6C" w:rsidP="00FA6B6C" w:rsidRDefault="00FA6B6C" w14:paraId="0C3B2585">
            <w:pPr>
              <w:pStyle w:val="Textebrut"/>
              <w:jc w:val="center"/>
              <w:rPr>
                <w:rFonts w:ascii="Comic Sans MS" w:hAnsi="Comic Sans MS"/>
                <w:b/>
              </w:rPr>
            </w:pPr>
            <w:r w:rsidRPr="002F21A2">
              <w:rPr>
                <w:rFonts w:ascii="Comic Sans MS" w:hAnsi="Comic Sans MS"/>
                <w:b/>
              </w:rPr>
              <w:t>BTS Négociation Relation Client</w:t>
            </w:r>
          </w:p>
          <w:p w:rsidRPr="002F21A2" w:rsidR="00FA6B6C" w:rsidP="00FF6B6D" w:rsidRDefault="00FA6B6C" w14:paraId="0FDE52C4">
            <w:pPr>
              <w:pStyle w:val="Textebrut"/>
              <w:jc w:val="center"/>
              <w:rPr>
                <w:rFonts w:ascii="Comic Sans MS" w:hAnsi="Comic Sans MS"/>
                <w:b/>
              </w:rPr>
            </w:pPr>
            <w:r w:rsidRPr="002F21A2">
              <w:rPr>
                <w:rFonts w:ascii="Comic Sans MS" w:hAnsi="Comic Sans MS"/>
                <w:b/>
              </w:rPr>
              <w:t xml:space="preserve">Session </w:t>
            </w:r>
            <w:r w:rsidR="00652F18">
              <w:rPr>
                <w:rFonts w:ascii="Comic Sans MS" w:hAnsi="Comic Sans MS"/>
                <w:b/>
              </w:rPr>
              <w:t>2014</w:t>
            </w:r>
          </w:p>
        </w:tc>
      </w:tr>
      <w:tr w:rsidRPr="002F21A2" w:rsidR="00FA6B6C" w:rsidTr="760DA310" w14:paraId="7CE52C8C"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2F21A2" w:rsidR="00FA6B6C" w:rsidP="00FA6B6C" w:rsidRDefault="00FA6B6C" w14:paraId="44554BBB">
            <w:pPr>
              <w:pStyle w:val="Textebrut"/>
              <w:rPr>
                <w:rFonts w:ascii="Comic Sans MS" w:hAnsi="Comic Sans MS"/>
                <w:b/>
              </w:rPr>
            </w:pPr>
            <w:bookmarkStart w:name="_GoBack" w:id="0"/>
            <w:r w:rsidRPr="002F21A2">
              <w:rPr>
                <w:rFonts w:ascii="Comic Sans MS" w:hAnsi="Comic Sans MS"/>
                <w:b/>
              </w:rPr>
              <w:t xml:space="preserve">E6 - Conduite et présentation de projets commerciaux </w:t>
            </w:r>
          </w:p>
          <w:p w:rsidRPr="002F21A2" w:rsidR="00FA6B6C" w:rsidP="00FA6B6C" w:rsidRDefault="00FA6B6C" w14:paraId="7D292DD8">
            <w:pPr>
              <w:pStyle w:val="Textebrut"/>
              <w:rPr>
                <w:rFonts w:ascii="Comic Sans MS" w:hAnsi="Comic Sans MS"/>
              </w:rPr>
            </w:pP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2F21A2" w:rsidR="00FA6B6C" w:rsidP="00FA6B6C" w:rsidRDefault="00FA6B6C" w14:paraId="6914E744">
            <w:pPr>
              <w:pStyle w:val="Textebrut"/>
              <w:rPr>
                <w:rFonts w:ascii="Comic Sans MS" w:hAnsi="Comic Sans MS"/>
              </w:rPr>
            </w:pPr>
            <w:r w:rsidRPr="002F21A2">
              <w:rPr>
                <w:rFonts w:ascii="Comic Sans MS" w:hAnsi="Comic Sans MS"/>
              </w:rPr>
              <w:t xml:space="preserve">Fiche Projet N° </w:t>
            </w:r>
            <w:r w:rsidR="00EA183C">
              <w:rPr>
                <w:rFonts w:ascii="Comic Sans MS" w:hAnsi="Comic Sans MS"/>
              </w:rPr>
              <w:t>1</w:t>
            </w:r>
          </w:p>
          <w:p w:rsidRPr="002F21A2" w:rsidR="00FA6B6C" w:rsidP="00FA6B6C" w:rsidRDefault="00FA6B6C" w14:paraId="2838174F">
            <w:pPr>
              <w:pStyle w:val="Textebrut"/>
              <w:rPr>
                <w:rFonts w:ascii="Comic Sans MS" w:hAnsi="Comic Sans MS"/>
              </w:rPr>
            </w:pPr>
          </w:p>
        </w:tc>
      </w:tr>
      <w:bookmarkEnd w:id="0"/>
      <w:tr w:rsidRPr="002F21A2" w:rsidR="00FA6B6C" w:rsidTr="760DA310" w14:paraId="78531CE6">
        <w:tc>
          <w:tcPr>
            <w:tcW w:w="10260" w:type="dxa"/>
            <w:gridSpan w:val="2"/>
            <w:tcBorders>
              <w:top w:val="single" w:color="auto" w:sz="4" w:space="0"/>
            </w:tcBorders>
          </w:tcPr>
          <w:p w:rsidRPr="00297699" w:rsidR="00FA6B6C" w:rsidP="00FA6B6C" w:rsidRDefault="00FA6B6C" w14:paraId="30CC28F5">
            <w:pPr>
              <w:pStyle w:val="Textebrut"/>
              <w:rPr>
                <w:rFonts w:ascii="Comic Sans MS" w:hAnsi="Comic Sans MS"/>
              </w:rPr>
            </w:pPr>
            <w:r w:rsidRPr="00DD726C">
              <w:rPr>
                <w:rFonts w:ascii="Comic Sans MS" w:hAnsi="Comic Sans MS"/>
                <w:b/>
              </w:rPr>
              <w:t xml:space="preserve">TITRE: </w:t>
            </w:r>
            <w:r w:rsidR="00EA183C">
              <w:rPr>
                <w:rFonts w:ascii="Comic Sans MS" w:hAnsi="Comic Sans MS"/>
              </w:rPr>
              <w:t>Développer le nouveau s</w:t>
            </w:r>
            <w:r w:rsidRPr="00297699" w:rsidR="00297699">
              <w:rPr>
                <w:rFonts w:ascii="Comic Sans MS" w:hAnsi="Comic Sans MS"/>
              </w:rPr>
              <w:t>ervice</w:t>
            </w:r>
            <w:r w:rsidR="00EA183C">
              <w:rPr>
                <w:rFonts w:ascii="Comic Sans MS" w:hAnsi="Comic Sans MS"/>
              </w:rPr>
              <w:t xml:space="preserve"> de formation</w:t>
            </w:r>
            <w:r w:rsidRPr="00297699" w:rsidR="00297699">
              <w:rPr>
                <w:rFonts w:ascii="Comic Sans MS" w:hAnsi="Comic Sans MS"/>
              </w:rPr>
              <w:t xml:space="preserve"> CACES de </w:t>
            </w:r>
            <w:proofErr w:type="spellStart"/>
            <w:r w:rsidRPr="00297699" w:rsidR="00297699">
              <w:rPr>
                <w:rFonts w:ascii="Comic Sans MS" w:hAnsi="Comic Sans MS"/>
              </w:rPr>
              <w:t>Kiloutou</w:t>
            </w:r>
            <w:proofErr w:type="spellEnd"/>
          </w:p>
          <w:p w:rsidRPr="002F21A2" w:rsidR="00FA6B6C" w:rsidP="00FA6B6C" w:rsidRDefault="00FA6B6C" w14:paraId="1A7A202D">
            <w:pPr>
              <w:pStyle w:val="Textebrut"/>
              <w:rPr>
                <w:rFonts w:ascii="Comic Sans MS" w:hAnsi="Comic Sans MS"/>
              </w:rPr>
            </w:pPr>
          </w:p>
        </w:tc>
      </w:tr>
      <w:tr w:rsidRPr="002F21A2" w:rsidR="00FA6B6C" w:rsidTr="760DA310" w14:paraId="359996B3">
        <w:trPr>
          <w:trHeight w:val="850"/>
        </w:trPr>
        <w:tc>
          <w:tcPr>
            <w:tcW w:w="10260" w:type="dxa"/>
            <w:gridSpan w:val="2"/>
            <w:tcBorders>
              <w:bottom w:val="single" w:color="auto" w:sz="4" w:space="0"/>
            </w:tcBorders>
          </w:tcPr>
          <w:p w:rsidRPr="00DD726C" w:rsidR="00FA6B6C" w:rsidP="00FA6B6C" w:rsidRDefault="00FA6B6C" w14:paraId="1EA8E40C">
            <w:pPr>
              <w:pStyle w:val="Textebrut"/>
              <w:rPr>
                <w:rFonts w:ascii="Comic Sans MS" w:hAnsi="Comic Sans MS"/>
                <w:b/>
              </w:rPr>
            </w:pPr>
            <w:r w:rsidRPr="00DD726C">
              <w:rPr>
                <w:rFonts w:ascii="Comic Sans MS" w:hAnsi="Comic Sans MS"/>
                <w:b/>
              </w:rPr>
              <w:t xml:space="preserve">ÉTUDIANT(E) </w:t>
            </w:r>
          </w:p>
          <w:p w:rsidRPr="00DD726C" w:rsidR="00FA6B6C" w:rsidP="00FA6B6C" w:rsidRDefault="00FA6B6C" w14:paraId="0F10304B" w14:textId="648430C7">
            <w:pPr>
              <w:pStyle w:val="Textebrut"/>
              <w:rPr>
                <w:rFonts w:ascii="Comic Sans MS" w:hAnsi="Comic Sans MS"/>
                <w:b/>
              </w:rPr>
            </w:pPr>
            <w:r w:rsidRPr="648430C7" w:rsidR="648430C7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Nom : </w:t>
            </w:r>
          </w:p>
          <w:p w:rsidRPr="002F21A2" w:rsidR="00FA6B6C" w:rsidP="00FA6B6C" w:rsidRDefault="00FA6B6C" w14:paraId="058C35ED" w14:textId="01B1B3AB">
            <w:pPr>
              <w:pStyle w:val="Textebrut"/>
              <w:rPr>
                <w:rFonts w:ascii="Comic Sans MS" w:hAnsi="Comic Sans MS"/>
              </w:rPr>
            </w:pPr>
            <w:r w:rsidRPr="648430C7" w:rsidR="648430C7">
              <w:rPr>
                <w:rFonts w:ascii="Comic Sans MS" w:hAnsi="Comic Sans MS" w:eastAsia="Comic Sans MS" w:cs="Comic Sans MS"/>
                <w:b w:val="1"/>
                <w:bCs w:val="1"/>
              </w:rPr>
              <w:t>Prénom</w:t>
            </w:r>
            <w:r w:rsidRPr="648430C7" w:rsidR="648430C7">
              <w:rPr>
                <w:rFonts w:ascii="Comic Sans MS" w:hAnsi="Comic Sans MS" w:eastAsia="Comic Sans MS" w:cs="Comic Sans MS"/>
              </w:rPr>
              <w:t xml:space="preserve"> : </w:t>
            </w:r>
          </w:p>
        </w:tc>
      </w:tr>
      <w:tr w:rsidRPr="00DD726C" w:rsidR="00FA6B6C" w:rsidTr="760DA310" w14:paraId="681F8D53">
        <w:tc>
          <w:tcPr>
            <w:tcW w:w="10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DD726C" w:rsidR="00FA6B6C" w:rsidP="00FA6B6C" w:rsidRDefault="00FA6B6C" w14:paraId="0EB245A7">
            <w:pPr>
              <w:pStyle w:val="Textebrut"/>
              <w:rPr>
                <w:rFonts w:ascii="Comic Sans MS" w:hAnsi="Comic Sans MS"/>
                <w:b/>
              </w:rPr>
            </w:pPr>
            <w:r w:rsidRPr="00DD726C">
              <w:rPr>
                <w:rFonts w:ascii="Comic Sans MS" w:hAnsi="Comic Sans MS"/>
                <w:b/>
              </w:rPr>
              <w:t xml:space="preserve">PARTENAIRE </w:t>
            </w:r>
          </w:p>
        </w:tc>
      </w:tr>
      <w:tr w:rsidRPr="002F21A2" w:rsidR="00FA6B6C" w:rsidTr="760DA310" w14:paraId="5992763F">
        <w:tc>
          <w:tcPr>
            <w:tcW w:w="490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DD726C" w:rsidR="00FA6B6C" w:rsidP="00FA6B6C" w:rsidRDefault="00FA6B6C" w14:paraId="1095B934">
            <w:pPr>
              <w:pStyle w:val="Textebrut"/>
              <w:rPr>
                <w:rFonts w:ascii="Comic Sans MS" w:hAnsi="Comic Sans MS"/>
                <w:b/>
              </w:rPr>
            </w:pPr>
            <w:r w:rsidRPr="00DD726C">
              <w:rPr>
                <w:rFonts w:ascii="Comic Sans MS" w:hAnsi="Comic Sans MS"/>
                <w:b/>
              </w:rPr>
              <w:t>NOM de l’entreprise :</w:t>
            </w:r>
            <w:r w:rsidR="00297699">
              <w:rPr>
                <w:rFonts w:ascii="Comic Sans MS" w:hAnsi="Comic Sans MS"/>
                <w:b/>
              </w:rPr>
              <w:t xml:space="preserve"> KILOUTOU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2F21A2" w:rsidR="00FA6B6C" w:rsidP="00FA6B6C" w:rsidRDefault="00FA6B6C" w14:noSpellErr="1" w14:paraId="1DC48332">
            <w:pPr>
              <w:pStyle w:val="Textebrut"/>
            </w:pPr>
            <w:r w:rsidRPr="648430C7">
              <w:rPr>
                <w:rFonts w:ascii="Comic Sans MS" w:hAnsi="Comic Sans MS" w:eastAsia="Comic Sans MS" w:cs="Comic Sans MS"/>
              </w:rPr>
              <w:t xml:space="preserve">Adresse :</w:t>
            </w:r>
            <w:proofErr w:type="spellStart"/>
            <w:proofErr w:type="spellEnd"/>
          </w:p>
          <w:p w:rsidRPr="002F21A2" w:rsidR="00FA6B6C" w:rsidP="00FA6B6C" w:rsidRDefault="00FA6B6C" w14:paraId="69C0813D" w14:noSpellErr="1" w14:textId="0EFC3B09">
            <w:pPr>
              <w:pStyle w:val="Textebrut"/>
              <w:rPr>
                <w:rFonts w:ascii="Comic Sans MS" w:hAnsi="Comic Sans MS"/>
              </w:rPr>
            </w:pPr>
          </w:p>
        </w:tc>
      </w:tr>
      <w:tr w:rsidRPr="002F21A2" w:rsidR="00FA6B6C" w:rsidTr="760DA310" w14:paraId="288F53EC"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2F21A2" w:rsidR="00FA6B6C" w:rsidP="00FA6B6C" w:rsidRDefault="00FA6B6C" w14:paraId="264E3893">
            <w:pPr>
              <w:pStyle w:val="Textebrut"/>
              <w:rPr>
                <w:rFonts w:ascii="Comic Sans MS" w:hAnsi="Comic Sans MS"/>
              </w:rPr>
            </w:pPr>
            <w:r w:rsidRPr="002F21A2">
              <w:rPr>
                <w:rFonts w:ascii="Comic Sans MS" w:hAnsi="Comic Sans MS"/>
              </w:rPr>
              <w:t xml:space="preserve">Activité : </w:t>
            </w:r>
            <w:r w:rsidR="00297699">
              <w:rPr>
                <w:rFonts w:ascii="Comic Sans MS" w:hAnsi="Comic Sans MS"/>
              </w:rPr>
              <w:t>Location et Prestataire de Service</w:t>
            </w:r>
          </w:p>
          <w:p w:rsidRPr="002F21A2" w:rsidR="00FA6B6C" w:rsidP="00FA6B6C" w:rsidRDefault="00FA6B6C" w14:paraId="6632EBE2">
            <w:pPr>
              <w:pStyle w:val="Textebrut"/>
              <w:rPr>
                <w:rFonts w:ascii="Comic Sans MS" w:hAnsi="Comic Sans MS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F21A2" w:rsidR="00FA6B6C" w:rsidP="00FA6B6C" w:rsidRDefault="00FA6B6C" w14:paraId="378636B3">
            <w:pPr>
              <w:pStyle w:val="Textebrut"/>
              <w:rPr>
                <w:rFonts w:ascii="Comic Sans MS" w:hAnsi="Comic Sans MS"/>
              </w:rPr>
            </w:pPr>
            <w:r w:rsidRPr="002F21A2">
              <w:rPr>
                <w:rFonts w:ascii="Comic Sans MS" w:hAnsi="Comic Sans MS"/>
              </w:rPr>
              <w:t xml:space="preserve">Service : </w:t>
            </w:r>
            <w:r w:rsidR="00652F18">
              <w:rPr>
                <w:rFonts w:ascii="Comic Sans MS" w:hAnsi="Comic Sans MS"/>
              </w:rPr>
              <w:t>Animateur</w:t>
            </w:r>
            <w:r w:rsidR="00297699">
              <w:rPr>
                <w:rFonts w:ascii="Comic Sans MS" w:hAnsi="Comic Sans MS"/>
              </w:rPr>
              <w:t xml:space="preserve"> CACES</w:t>
            </w:r>
          </w:p>
          <w:p w:rsidRPr="002F21A2" w:rsidR="00FA6B6C" w:rsidP="00FA6B6C" w:rsidRDefault="00FA6B6C" w14:paraId="327A99E4">
            <w:pPr>
              <w:pStyle w:val="Textebrut"/>
              <w:rPr>
                <w:rFonts w:ascii="Comic Sans MS" w:hAnsi="Comic Sans MS"/>
              </w:rPr>
            </w:pPr>
          </w:p>
        </w:tc>
      </w:tr>
      <w:tr w:rsidRPr="002F21A2" w:rsidR="00FA6B6C" w:rsidTr="760DA310" w14:paraId="2401E36F">
        <w:tc>
          <w:tcPr>
            <w:tcW w:w="10260" w:type="dxa"/>
            <w:gridSpan w:val="2"/>
            <w:tcBorders>
              <w:top w:val="single" w:color="auto" w:sz="4" w:space="0"/>
            </w:tcBorders>
          </w:tcPr>
          <w:p w:rsidRPr="002F21A2" w:rsidR="00FA6B6C" w:rsidP="00FA6B6C" w:rsidRDefault="00FA6B6C" w14:paraId="73A403A3" w14:noSpellErr="1" w14:textId="24072A7B">
            <w:pPr>
              <w:pStyle w:val="Textebrut"/>
              <w:rPr>
                <w:rFonts w:ascii="Comic Sans MS" w:hAnsi="Comic Sans MS"/>
              </w:rPr>
            </w:pPr>
            <w:r w:rsidRPr="0EFC3B09" w:rsidR="0EFC3B09">
              <w:rPr>
                <w:rFonts w:ascii="Comic Sans MS" w:hAnsi="Comic Sans MS" w:eastAsia="Comic Sans MS" w:cs="Comic Sans MS"/>
                <w:b w:val="1"/>
                <w:bCs w:val="1"/>
              </w:rPr>
              <w:t>DATE(S) ET DUREE(S) DU PROJET</w:t>
            </w:r>
            <w:r w:rsidRPr="0EFC3B09" w:rsidR="0EFC3B09">
              <w:rPr>
                <w:rFonts w:ascii="Comic Sans MS" w:hAnsi="Comic Sans MS" w:eastAsia="Comic Sans MS" w:cs="Comic Sans MS"/>
              </w:rPr>
              <w:t xml:space="preserve"> : </w:t>
            </w:r>
          </w:p>
          <w:p w:rsidRPr="002F21A2" w:rsidR="00FA6B6C" w:rsidP="00FA6B6C" w:rsidRDefault="00FA6B6C" w14:paraId="71968ABB">
            <w:pPr>
              <w:pStyle w:val="Textebrut"/>
              <w:rPr>
                <w:rFonts w:ascii="Comic Sans MS" w:hAnsi="Comic Sans MS"/>
              </w:rPr>
            </w:pPr>
          </w:p>
        </w:tc>
      </w:tr>
      <w:tr w:rsidRPr="00DD726C" w:rsidR="00FA6B6C" w:rsidTr="760DA310" w14:paraId="281077AE">
        <w:tc>
          <w:tcPr>
            <w:tcW w:w="10260" w:type="dxa"/>
            <w:gridSpan w:val="2"/>
          </w:tcPr>
          <w:p w:rsidRPr="00DD726C" w:rsidR="00FA6B6C" w:rsidP="00FA6B6C" w:rsidRDefault="00FA6B6C" w14:paraId="32A2313A">
            <w:pPr>
              <w:pStyle w:val="Textebrut"/>
              <w:rPr>
                <w:rFonts w:ascii="Comic Sans MS" w:hAnsi="Comic Sans MS"/>
                <w:b/>
              </w:rPr>
            </w:pPr>
            <w:r w:rsidRPr="00DD726C">
              <w:rPr>
                <w:rFonts w:ascii="Comic Sans MS" w:hAnsi="Comic Sans MS"/>
                <w:b/>
              </w:rPr>
              <w:t xml:space="preserve">ACTEURS IMPLIQUÉS DANS </w:t>
            </w:r>
            <w:smartTag w:uri="urn:schemas-microsoft-com:office:smarttags" w:element="PersonName">
              <w:smartTagPr>
                <w:attr w:name="ProductID" w:val="LA R￉ALISATION DU"/>
              </w:smartTagPr>
              <w:r w:rsidRPr="00DD726C">
                <w:rPr>
                  <w:rFonts w:ascii="Comic Sans MS" w:hAnsi="Comic Sans MS"/>
                  <w:b/>
                </w:rPr>
                <w:t>LA RÉALISATION DU</w:t>
              </w:r>
            </w:smartTag>
            <w:r w:rsidRPr="00DD726C">
              <w:rPr>
                <w:rFonts w:ascii="Comic Sans MS" w:hAnsi="Comic Sans MS"/>
                <w:b/>
              </w:rPr>
              <w:t xml:space="preserve"> PROJET </w:t>
            </w:r>
          </w:p>
        </w:tc>
      </w:tr>
      <w:tr w:rsidRPr="002F21A2" w:rsidR="00FA6B6C" w:rsidTr="760DA310" w14:paraId="66B2468B">
        <w:tc>
          <w:tcPr>
            <w:tcW w:w="4904" w:type="dxa"/>
          </w:tcPr>
          <w:p w:rsidRPr="002F21A2" w:rsidR="00FA6B6C" w:rsidP="00FA6B6C" w:rsidRDefault="00FA6B6C" w14:paraId="74D1001A">
            <w:pPr>
              <w:pStyle w:val="Textebrut"/>
              <w:rPr>
                <w:rFonts w:ascii="Comic Sans MS" w:hAnsi="Comic Sans MS"/>
              </w:rPr>
            </w:pPr>
            <w:r w:rsidRPr="002F21A2">
              <w:rPr>
                <w:rFonts w:ascii="Comic Sans MS" w:hAnsi="Comic Sans MS"/>
              </w:rPr>
              <w:t xml:space="preserve">NOM </w:t>
            </w:r>
          </w:p>
          <w:p w:rsidRPr="002F21A2" w:rsidR="00FA6B6C" w:rsidP="00FA6B6C" w:rsidRDefault="00FA6B6C" w14:paraId="1C4F4117">
            <w:pPr>
              <w:pStyle w:val="Textebrut"/>
              <w:rPr>
                <w:rFonts w:ascii="Comic Sans MS" w:hAnsi="Comic Sans MS"/>
              </w:rPr>
            </w:pPr>
          </w:p>
        </w:tc>
        <w:tc>
          <w:tcPr>
            <w:tcW w:w="5356" w:type="dxa"/>
          </w:tcPr>
          <w:p w:rsidRPr="002F21A2" w:rsidR="00FA6B6C" w:rsidP="00FA6B6C" w:rsidRDefault="00FA6B6C" w14:paraId="1890585D">
            <w:pPr>
              <w:pStyle w:val="Textebrut"/>
              <w:rPr>
                <w:rFonts w:ascii="Comic Sans MS" w:hAnsi="Comic Sans MS"/>
              </w:rPr>
            </w:pPr>
            <w:r w:rsidRPr="002F21A2">
              <w:rPr>
                <w:rFonts w:ascii="Comic Sans MS" w:hAnsi="Comic Sans MS"/>
              </w:rPr>
              <w:t xml:space="preserve">QUALITE </w:t>
            </w:r>
          </w:p>
          <w:p w:rsidRPr="002F21A2" w:rsidR="00FA6B6C" w:rsidP="00FA6B6C" w:rsidRDefault="00FA6B6C" w14:paraId="50B63EEC">
            <w:pPr>
              <w:pStyle w:val="Textebrut"/>
              <w:rPr>
                <w:rFonts w:ascii="Comic Sans MS" w:hAnsi="Comic Sans MS"/>
              </w:rPr>
            </w:pPr>
          </w:p>
        </w:tc>
      </w:tr>
      <w:tr w:rsidRPr="002F21A2" w:rsidR="00FA6B6C" w:rsidTr="760DA310" w14:paraId="2CED65FF">
        <w:tc>
          <w:tcPr>
            <w:tcW w:w="4904" w:type="dxa"/>
          </w:tcPr>
          <w:p w:rsidRPr="002F21A2" w:rsidR="00FA6B6C" w:rsidP="00FA6B6C" w:rsidRDefault="00652F18" w14:paraId="0D4E1F0C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ELIET THEOPHILE</w:t>
            </w:r>
          </w:p>
        </w:tc>
        <w:tc>
          <w:tcPr>
            <w:tcW w:w="5356" w:type="dxa"/>
          </w:tcPr>
          <w:p w:rsidRPr="002F21A2" w:rsidR="00FA6B6C" w:rsidP="00FA6B6C" w:rsidRDefault="00652F18" w14:paraId="7BE15D00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STAGIAIRE – ANIMATEUR CACES</w:t>
            </w:r>
          </w:p>
        </w:tc>
      </w:tr>
      <w:tr w:rsidRPr="002F21A2" w:rsidR="00FA6B6C" w:rsidTr="760DA310" w14:paraId="3B4B8F97">
        <w:tc>
          <w:tcPr>
            <w:tcW w:w="4904" w:type="dxa"/>
          </w:tcPr>
          <w:p w:rsidRPr="002F21A2" w:rsidR="00FA6B6C" w:rsidP="00FA6B6C" w:rsidRDefault="00652F18" w14:paraId="5B9CD32B" w14:textId="760DA310">
            <w:pPr>
              <w:pStyle w:val="Textebrut"/>
              <w:rPr>
                <w:rFonts w:ascii="Comic Sans MS" w:hAnsi="Comic Sans MS"/>
              </w:rPr>
            </w:pPr>
            <w:r w:rsidRPr="760DA310" w:rsidR="760DA310">
              <w:rPr>
                <w:rFonts w:ascii="Comic Sans MS" w:hAnsi="Comic Sans MS" w:eastAsia="Comic Sans MS" w:cs="Comic Sans MS"/>
              </w:rPr>
              <w:t>XXXXX</w:t>
            </w:r>
          </w:p>
        </w:tc>
        <w:tc>
          <w:tcPr>
            <w:tcW w:w="5356" w:type="dxa"/>
          </w:tcPr>
          <w:p w:rsidRPr="002F21A2" w:rsidR="00FA6B6C" w:rsidP="00FA6B6C" w:rsidRDefault="00652F18" w14:paraId="2B71730A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TUTEUR/ANIMATEUR CACES</w:t>
            </w:r>
          </w:p>
        </w:tc>
      </w:tr>
      <w:tr w:rsidRPr="002F21A2" w:rsidR="00FA6B6C" w:rsidTr="760DA310" w14:paraId="2B16AC97">
        <w:tc>
          <w:tcPr>
            <w:tcW w:w="4904" w:type="dxa"/>
          </w:tcPr>
          <w:p w:rsidRPr="002F21A2" w:rsidR="00FA6B6C" w:rsidP="00FA6B6C" w:rsidRDefault="00FA6B6C" w14:paraId="66CC00E2">
            <w:pPr>
              <w:pStyle w:val="Textebrut"/>
              <w:rPr>
                <w:rFonts w:ascii="Comic Sans MS" w:hAnsi="Comic Sans MS"/>
              </w:rPr>
            </w:pPr>
          </w:p>
        </w:tc>
        <w:tc>
          <w:tcPr>
            <w:tcW w:w="5356" w:type="dxa"/>
          </w:tcPr>
          <w:p w:rsidRPr="002F21A2" w:rsidR="00FA6B6C" w:rsidP="00FA6B6C" w:rsidRDefault="00FA6B6C" w14:paraId="1257110C">
            <w:pPr>
              <w:pStyle w:val="Textebrut"/>
              <w:rPr>
                <w:rFonts w:ascii="Comic Sans MS" w:hAnsi="Comic Sans MS"/>
              </w:rPr>
            </w:pPr>
          </w:p>
        </w:tc>
      </w:tr>
      <w:tr w:rsidRPr="002F21A2" w:rsidR="00FA6B6C" w:rsidTr="760DA310" w14:paraId="239E4DD8">
        <w:tc>
          <w:tcPr>
            <w:tcW w:w="10260" w:type="dxa"/>
            <w:gridSpan w:val="2"/>
          </w:tcPr>
          <w:p w:rsidRPr="00DD726C" w:rsidR="00FA6B6C" w:rsidP="00FA6B6C" w:rsidRDefault="00FA6B6C" w14:paraId="1B850E99">
            <w:pPr>
              <w:pStyle w:val="Textebrut"/>
              <w:rPr>
                <w:rFonts w:ascii="Comic Sans MS" w:hAnsi="Comic Sans MS"/>
                <w:b/>
              </w:rPr>
            </w:pPr>
            <w:r w:rsidRPr="00DD726C">
              <w:rPr>
                <w:rFonts w:ascii="Comic Sans MS" w:hAnsi="Comic Sans MS"/>
                <w:b/>
              </w:rPr>
              <w:t xml:space="preserve">OBJECTIF(S) DU PROJET </w:t>
            </w:r>
          </w:p>
          <w:p w:rsidRPr="002F21A2" w:rsidR="00FA6B6C" w:rsidP="00FA6B6C" w:rsidRDefault="00652F18" w14:paraId="726B6ADB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 un maximum de formation CACES aux personnes utilisant des engins de chantier.</w:t>
            </w:r>
          </w:p>
        </w:tc>
      </w:tr>
      <w:tr w:rsidRPr="002F21A2" w:rsidR="00FA6B6C" w:rsidTr="760DA310" w14:paraId="65C0170B">
        <w:trPr>
          <w:trHeight w:val="8528"/>
        </w:trPr>
        <w:tc>
          <w:tcPr>
            <w:tcW w:w="10260" w:type="dxa"/>
            <w:gridSpan w:val="2"/>
          </w:tcPr>
          <w:p w:rsidRPr="00DD726C" w:rsidR="00FA6B6C" w:rsidP="00FA6B6C" w:rsidRDefault="00FA6B6C" w14:paraId="6FD1682A">
            <w:pPr>
              <w:pStyle w:val="Textebrut"/>
              <w:rPr>
                <w:rFonts w:ascii="Comic Sans MS" w:hAnsi="Comic Sans MS"/>
                <w:b/>
              </w:rPr>
            </w:pPr>
            <w:r w:rsidRPr="00DD726C">
              <w:rPr>
                <w:rFonts w:ascii="Comic Sans MS" w:hAnsi="Comic Sans MS"/>
                <w:b/>
              </w:rPr>
              <w:t xml:space="preserve">LISTE DES ANNEXES (à apporter le jour de l’épreuve) : </w:t>
            </w:r>
          </w:p>
          <w:p w:rsidRPr="00DD726C" w:rsidR="00FA6B6C" w:rsidP="00FA6B6C" w:rsidRDefault="00FA6B6C" w14:paraId="2718B796">
            <w:pPr>
              <w:pStyle w:val="Textebrut"/>
              <w:rPr>
                <w:rFonts w:ascii="Comic Sans MS" w:hAnsi="Comic Sans MS"/>
                <w:b/>
              </w:rPr>
            </w:pPr>
          </w:p>
          <w:p w:rsidR="00FA6B6C" w:rsidP="00FA6B6C" w:rsidRDefault="00F238FE" w14:paraId="3E80744F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Annexe 1 : Argumentaire de vente</w:t>
            </w:r>
          </w:p>
          <w:p w:rsidR="00F238FE" w:rsidP="00FA6B6C" w:rsidRDefault="00F238FE" w14:paraId="10E223B2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Annexe 2 : Plaquette de prospection</w:t>
            </w:r>
          </w:p>
          <w:p w:rsidR="00F238FE" w:rsidP="00FA6B6C" w:rsidRDefault="00F238FE" w14:paraId="2259C3D5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Annexe 3 :</w:t>
            </w:r>
            <w:r w:rsidR="00EA183C">
              <w:rPr>
                <w:rFonts w:ascii="Comic Sans MS" w:hAnsi="Comic Sans MS"/>
              </w:rPr>
              <w:t xml:space="preserve"> Livret CACES</w:t>
            </w:r>
          </w:p>
          <w:p w:rsidR="00EA183C" w:rsidP="00FA6B6C" w:rsidRDefault="00EA183C" w14:paraId="3DECDC7C">
            <w:pPr>
              <w:pStyle w:val="Textebru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Annexe 4 : Devis</w:t>
            </w:r>
          </w:p>
          <w:p w:rsidR="00FA6B6C" w:rsidP="00FA6B6C" w:rsidRDefault="00FA6B6C" w14:paraId="06B8BEB7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65ECECF1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29AB66E1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455EF5D9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11DAB1D7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59274A69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7570E3A0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36A18C93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5042A538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7E29F7BA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33C7D9A1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40C89698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0259A2F5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767FD7ED">
            <w:pPr>
              <w:pStyle w:val="Textebrut"/>
              <w:rPr>
                <w:rFonts w:ascii="Comic Sans MS" w:hAnsi="Comic Sans MS"/>
              </w:rPr>
            </w:pPr>
          </w:p>
          <w:p w:rsidR="00FA6B6C" w:rsidP="00FA6B6C" w:rsidRDefault="00FA6B6C" w14:paraId="34D5F700">
            <w:pPr>
              <w:pStyle w:val="Textebrut"/>
              <w:rPr>
                <w:rFonts w:ascii="Comic Sans MS" w:hAnsi="Comic Sans MS"/>
              </w:rPr>
            </w:pPr>
          </w:p>
          <w:p w:rsidR="009B4762" w:rsidP="00FA6B6C" w:rsidRDefault="009B4762" w14:paraId="3B322754">
            <w:pPr>
              <w:pStyle w:val="Textebrut"/>
              <w:rPr>
                <w:rFonts w:ascii="Comic Sans MS" w:hAnsi="Comic Sans MS"/>
              </w:rPr>
            </w:pPr>
          </w:p>
          <w:p w:rsidR="009B4762" w:rsidP="00FA6B6C" w:rsidRDefault="009B4762" w14:paraId="0164269B">
            <w:pPr>
              <w:pStyle w:val="Textebrut"/>
              <w:rPr>
                <w:rFonts w:ascii="Comic Sans MS" w:hAnsi="Comic Sans MS"/>
              </w:rPr>
            </w:pPr>
          </w:p>
          <w:p w:rsidR="009B4762" w:rsidP="00FA6B6C" w:rsidRDefault="009B4762" w14:paraId="5DB1193E">
            <w:pPr>
              <w:pStyle w:val="Textebrut"/>
              <w:rPr>
                <w:rFonts w:ascii="Comic Sans MS" w:hAnsi="Comic Sans MS"/>
              </w:rPr>
            </w:pPr>
          </w:p>
          <w:p w:rsidR="009B4762" w:rsidP="00FA6B6C" w:rsidRDefault="009B4762" w14:paraId="554A299C">
            <w:pPr>
              <w:pStyle w:val="Textebrut"/>
              <w:rPr>
                <w:rFonts w:ascii="Comic Sans MS" w:hAnsi="Comic Sans MS"/>
              </w:rPr>
            </w:pPr>
          </w:p>
          <w:p w:rsidR="009B4762" w:rsidP="00FA6B6C" w:rsidRDefault="009B4762" w14:paraId="4227B006">
            <w:pPr>
              <w:pStyle w:val="Textebrut"/>
              <w:rPr>
                <w:rFonts w:ascii="Comic Sans MS" w:hAnsi="Comic Sans MS"/>
              </w:rPr>
            </w:pPr>
          </w:p>
          <w:p w:rsidR="009B4762" w:rsidP="00FA6B6C" w:rsidRDefault="009B4762" w14:paraId="3E4F0E33">
            <w:pPr>
              <w:pStyle w:val="Textebrut"/>
              <w:rPr>
                <w:rFonts w:ascii="Comic Sans MS" w:hAnsi="Comic Sans MS"/>
              </w:rPr>
            </w:pPr>
          </w:p>
          <w:p w:rsidRPr="002F21A2" w:rsidR="00FA6B6C" w:rsidP="00FA6B6C" w:rsidRDefault="00FA6B6C" w14:paraId="7D78A754">
            <w:pPr>
              <w:pStyle w:val="Textebrut"/>
              <w:rPr>
                <w:rFonts w:ascii="Comic Sans MS" w:hAnsi="Comic Sans MS"/>
              </w:rPr>
            </w:pPr>
          </w:p>
        </w:tc>
      </w:tr>
    </w:tbl>
    <w:p w:rsidR="005D23B2" w:rsidP="00806942" w:rsidRDefault="005D23B2" w14:paraId="3F8237B0">
      <w:pPr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10260" w:type="dxa"/>
        <w:tblInd w:w="-252" w:type="dxa"/>
        <w:tblLook w:val="01E0" w:firstRow="1" w:lastRow="1" w:firstColumn="1" w:lastColumn="1" w:noHBand="0" w:noVBand="0"/>
      </w:tblPr>
      <w:tblGrid>
        <w:gridCol w:w="7548"/>
        <w:gridCol w:w="2853"/>
      </w:tblGrid>
      <w:tr w:rsidR="006B1985" w:rsidTr="78729E01" w14:paraId="53DBDAD6">
        <w:tc>
          <w:tcPr>
            <w:tcW w:w="7545" w:type="dxa"/>
          </w:tcPr>
          <w:p w:rsidRPr="00A67A2B" w:rsidR="006B1985" w:rsidP="006B1985" w:rsidRDefault="006B1985" w14:paraId="13E7E8DB">
            <w:pPr>
              <w:pStyle w:val="Textebrut"/>
              <w:rPr>
                <w:rFonts w:ascii="Comic Sans MS" w:hAnsi="Comic Sans MS"/>
                <w:b/>
              </w:rPr>
            </w:pPr>
            <w:r w:rsidRPr="00A67A2B">
              <w:rPr>
                <w:rFonts w:ascii="Comic Sans MS" w:hAnsi="Comic Sans MS"/>
                <w:b/>
              </w:rPr>
              <w:t xml:space="preserve">E6 - CONDUITE ET PRESENTATION DE PROJETS COMMERCIAUX </w:t>
            </w:r>
          </w:p>
          <w:p w:rsidR="006B1985" w:rsidP="006B1985" w:rsidRDefault="006B1985" w14:paraId="16F58B4B">
            <w:pPr>
              <w:pStyle w:val="Textebrut"/>
            </w:pPr>
          </w:p>
        </w:tc>
        <w:tc>
          <w:tcPr>
            <w:tcW w:w="2715" w:type="dxa"/>
          </w:tcPr>
          <w:p w:rsidRPr="009A4678" w:rsidR="006B1985" w:rsidP="006B1985" w:rsidRDefault="006B1985" w14:paraId="31967893">
            <w:pPr>
              <w:pStyle w:val="Textebrut"/>
              <w:rPr>
                <w:rFonts w:ascii="Comic Sans MS" w:hAnsi="Comic Sans MS"/>
              </w:rPr>
            </w:pPr>
            <w:r w:rsidRPr="009A4678">
              <w:rPr>
                <w:rFonts w:ascii="Comic Sans MS" w:hAnsi="Comic Sans MS"/>
              </w:rPr>
              <w:t xml:space="preserve">Fiche de Projet N° </w:t>
            </w:r>
            <w:r w:rsidR="00EA183C">
              <w:rPr>
                <w:rFonts w:ascii="Comic Sans MS" w:hAnsi="Comic Sans MS"/>
              </w:rPr>
              <w:t>1</w:t>
            </w:r>
            <w:r w:rsidRPr="009A4678">
              <w:rPr>
                <w:rFonts w:ascii="Comic Sans MS" w:hAnsi="Comic Sans MS"/>
              </w:rPr>
              <w:t xml:space="preserve"> </w:t>
            </w:r>
          </w:p>
          <w:p w:rsidR="006B1985" w:rsidP="006B1985" w:rsidRDefault="006B1985" w14:paraId="0DE3EC98">
            <w:pPr>
              <w:pStyle w:val="Textebrut"/>
            </w:pPr>
          </w:p>
        </w:tc>
      </w:tr>
      <w:tr w:rsidRPr="00A67A2B" w:rsidR="006B1985" w:rsidTr="78729E01" w14:paraId="01C52291">
        <w:tc>
          <w:tcPr>
            <w:tcW w:w="10260" w:type="dxa"/>
            <w:gridSpan w:val="2"/>
          </w:tcPr>
          <w:p w:rsidRPr="00A67A2B" w:rsidR="006B1985" w:rsidP="006B1985" w:rsidRDefault="006B1985" w14:paraId="00F7C018">
            <w:pPr>
              <w:pStyle w:val="Textebrut"/>
              <w:rPr>
                <w:rFonts w:ascii="Comic Sans MS" w:hAnsi="Comic Sans MS"/>
                <w:b/>
              </w:rPr>
            </w:pPr>
            <w:r w:rsidRPr="00A67A2B">
              <w:rPr>
                <w:rFonts w:ascii="Comic Sans MS" w:hAnsi="Comic Sans MS"/>
                <w:b/>
              </w:rPr>
              <w:t xml:space="preserve">Nom : </w:t>
            </w:r>
            <w:r w:rsidR="00EA183C">
              <w:rPr>
                <w:rFonts w:ascii="Comic Sans MS" w:hAnsi="Comic Sans MS"/>
                <w:b/>
              </w:rPr>
              <w:t>ELIET</w:t>
            </w:r>
          </w:p>
          <w:p w:rsidRPr="00A67A2B" w:rsidR="006B1985" w:rsidP="00FF6B6D" w:rsidRDefault="006B1985" w14:paraId="7421BCEA">
            <w:pPr>
              <w:pStyle w:val="Textebrut"/>
              <w:ind w:left="-180" w:firstLine="180"/>
              <w:rPr>
                <w:rFonts w:ascii="Comic Sans MS" w:hAnsi="Comic Sans MS"/>
                <w:b/>
              </w:rPr>
            </w:pPr>
            <w:r w:rsidRPr="00A67A2B">
              <w:rPr>
                <w:rFonts w:ascii="Comic Sans MS" w:hAnsi="Comic Sans MS"/>
                <w:b/>
              </w:rPr>
              <w:t xml:space="preserve">Prénom : </w:t>
            </w:r>
            <w:r w:rsidR="00EA183C">
              <w:rPr>
                <w:rFonts w:ascii="Comic Sans MS" w:hAnsi="Comic Sans MS"/>
                <w:b/>
              </w:rPr>
              <w:t>THEOPHILE</w:t>
            </w:r>
          </w:p>
        </w:tc>
      </w:tr>
      <w:tr w:rsidRPr="00A67A2B" w:rsidR="006B1985" w:rsidTr="78729E01" w14:paraId="55D022D9">
        <w:trPr>
          <w:trHeight w:val="13830"/>
        </w:trPr>
        <w:tc>
          <w:tcPr>
            <w:tcW w:w="10260" w:type="dxa"/>
            <w:gridSpan w:val="2"/>
          </w:tcPr>
          <w:p w:rsidRPr="00A67A2B" w:rsidR="00176033" w:rsidP="00A54091" w:rsidRDefault="006B1985" w14:paraId="52773C45">
            <w:pPr>
              <w:pStyle w:val="Textebrut"/>
              <w:jc w:val="center"/>
              <w:rPr>
                <w:rFonts w:ascii="Comic Sans MS" w:hAnsi="Comic Sans MS"/>
                <w:b/>
              </w:rPr>
            </w:pPr>
            <w:r w:rsidRPr="00A67A2B">
              <w:rPr>
                <w:rFonts w:ascii="Comic Sans MS" w:hAnsi="Comic Sans MS"/>
                <w:b/>
              </w:rPr>
              <w:t>DESCRIPTION DU PROJET COMMERCIAL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4527"/>
              <w:gridCol w:w="5440"/>
            </w:tblGrid>
            <w:tr w:rsidRPr="00C414ED" w:rsidR="00EA183C" w:rsidTr="00C414ED" w14:paraId="5E62649A">
              <w:tc>
                <w:tcPr>
                  <w:tcW w:w="4527" w:type="dxa"/>
                </w:tcPr>
                <w:p w:rsidRPr="00C414ED" w:rsidR="00EA183C" w:rsidP="006B1985" w:rsidRDefault="00EA183C" w14:paraId="11D799A6">
                  <w:pPr>
                    <w:pStyle w:val="Textebru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14ED">
                    <w:rPr>
                      <w:rFonts w:ascii="Comic Sans MS" w:hAnsi="Comic Sans MS"/>
                      <w:sz w:val="18"/>
                      <w:szCs w:val="18"/>
                    </w:rPr>
                    <w:t>Identification du besoin</w:t>
                  </w:r>
                </w:p>
              </w:tc>
              <w:tc>
                <w:tcPr>
                  <w:tcW w:w="5440" w:type="dxa"/>
                </w:tcPr>
                <w:p w:rsidRPr="00ED379A" w:rsidR="00EA183C" w:rsidP="006B1985" w:rsidRDefault="00EA183C" w14:paraId="6AC951FA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 xml:space="preserve">Le secteur de la formation professionnel est très concurrencé et très rentable. C’est pourquoi </w:t>
                  </w:r>
                  <w:proofErr w:type="spellStart"/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Kiloutou</w:t>
                  </w:r>
                  <w:proofErr w:type="spellEnd"/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 xml:space="preserve"> se doit de développer son service de formation CACES créé en 2012.</w:t>
                  </w:r>
                </w:p>
                <w:p w:rsidRPr="00ED379A" w:rsidR="00E7793F" w:rsidP="006B1985" w:rsidRDefault="00E7793F" w14:paraId="0341FF1E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A l’occasion d’une nouvelle réglementation obligeant les conducteurs d’engin de chantier à avoir un certificat CACES, l’ensemble des professionnels ont un besoin de formation.</w:t>
                  </w:r>
                </w:p>
              </w:tc>
            </w:tr>
            <w:tr w:rsidRPr="00C414ED" w:rsidR="00EA183C" w:rsidTr="00C414ED" w14:paraId="47EF2932">
              <w:tc>
                <w:tcPr>
                  <w:tcW w:w="4527" w:type="dxa"/>
                </w:tcPr>
                <w:p w:rsidRPr="00C414ED" w:rsidR="00EA183C" w:rsidP="006B1985" w:rsidRDefault="00EA183C" w14:paraId="6A06AB29">
                  <w:pPr>
                    <w:pStyle w:val="Textebru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14ED">
                    <w:rPr>
                      <w:rFonts w:ascii="Comic Sans MS" w:hAnsi="Comic Sans MS"/>
                      <w:sz w:val="18"/>
                      <w:szCs w:val="18"/>
                    </w:rPr>
                    <w:t>Délimitation de la cible</w:t>
                  </w:r>
                </w:p>
              </w:tc>
              <w:tc>
                <w:tcPr>
                  <w:tcW w:w="5440" w:type="dxa"/>
                </w:tcPr>
                <w:p w:rsidRPr="00ED379A" w:rsidR="00EA183C" w:rsidP="006B1985" w:rsidRDefault="00EA183C" w14:paraId="6224452D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Tous les prospects amenés à conduire un engin de chantier, particuliers comme professionnels.</w:t>
                  </w:r>
                </w:p>
              </w:tc>
            </w:tr>
            <w:tr w:rsidRPr="00C414ED" w:rsidR="00EA183C" w:rsidTr="00C414ED" w14:paraId="662BEF8A">
              <w:tc>
                <w:tcPr>
                  <w:tcW w:w="4527" w:type="dxa"/>
                </w:tcPr>
                <w:p w:rsidRPr="00C414ED" w:rsidR="00EA183C" w:rsidP="006B1985" w:rsidRDefault="00EA183C" w14:paraId="74CFE676">
                  <w:pPr>
                    <w:pStyle w:val="Textebru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14ED">
                    <w:rPr>
                      <w:rFonts w:ascii="Comic Sans MS" w:hAnsi="Comic Sans MS"/>
                      <w:sz w:val="18"/>
                      <w:szCs w:val="18"/>
                    </w:rPr>
                    <w:t>Définition des objectifs</w:t>
                  </w:r>
                </w:p>
              </w:tc>
              <w:tc>
                <w:tcPr>
                  <w:tcW w:w="5440" w:type="dxa"/>
                </w:tcPr>
                <w:p w:rsidRPr="00ED379A" w:rsidR="00EA183C" w:rsidP="006B1985" w:rsidRDefault="00EA183C" w14:paraId="5AD4075E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Quantitatifs : signer 4 contrats</w:t>
                  </w:r>
                  <w:r w:rsidRPr="00ED379A" w:rsidR="00824C33">
                    <w:rPr>
                      <w:rFonts w:ascii="Comic Sans MS" w:hAnsi="Comic Sans MS"/>
                      <w:sz w:val="16"/>
                      <w:szCs w:val="16"/>
                    </w:rPr>
                    <w:t xml:space="preserve"> sur une période d’un mois.</w:t>
                  </w:r>
                </w:p>
                <w:p w:rsidRPr="00ED379A" w:rsidR="00824C33" w:rsidP="006B1985" w:rsidRDefault="00824C33" w14:paraId="68A20927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 xml:space="preserve">Qualitatifs : véhiculer une image professionnelle de </w:t>
                  </w:r>
                  <w:proofErr w:type="spellStart"/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Kiloutou</w:t>
                  </w:r>
                  <w:proofErr w:type="spellEnd"/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 xml:space="preserve"> et la qualité du </w:t>
                  </w:r>
                  <w:proofErr w:type="spellStart"/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reporting</w:t>
                  </w:r>
                  <w:proofErr w:type="spellEnd"/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</w:tc>
            </w:tr>
            <w:tr w:rsidRPr="00C414ED" w:rsidR="00EA183C" w:rsidTr="00C414ED" w14:paraId="5E8F376A">
              <w:tc>
                <w:tcPr>
                  <w:tcW w:w="4527" w:type="dxa"/>
                </w:tcPr>
                <w:p w:rsidRPr="00C414ED" w:rsidR="00EA183C" w:rsidP="006B1985" w:rsidRDefault="00EA183C" w14:paraId="62D5B73F">
                  <w:pPr>
                    <w:pStyle w:val="Textebru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14ED">
                    <w:rPr>
                      <w:rFonts w:ascii="Comic Sans MS" w:hAnsi="Comic Sans MS"/>
                      <w:sz w:val="18"/>
                      <w:szCs w:val="18"/>
                    </w:rPr>
                    <w:t>Choix des méthodes</w:t>
                  </w:r>
                </w:p>
              </w:tc>
              <w:tc>
                <w:tcPr>
                  <w:tcW w:w="5440" w:type="dxa"/>
                </w:tcPr>
                <w:p w:rsidRPr="00ED379A" w:rsidR="00EA183C" w:rsidP="006B1985" w:rsidRDefault="00824C33" w14:paraId="192B6BA4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Prospection téléphonique auprès des entreprises susceptible</w:t>
                  </w:r>
                  <w:r w:rsidRPr="00ED379A" w:rsidR="00EC46CD">
                    <w:rPr>
                      <w:rFonts w:ascii="Comic Sans MS" w:hAnsi="Comic Sans MS"/>
                      <w:sz w:val="16"/>
                      <w:szCs w:val="16"/>
                    </w:rPr>
                    <w:t>s</w:t>
                  </w: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 xml:space="preserve"> d’avoir des collaborateurs amenés à conduire des engins de chantier.</w:t>
                  </w:r>
                </w:p>
              </w:tc>
            </w:tr>
            <w:tr w:rsidRPr="00C414ED" w:rsidR="00EA183C" w:rsidTr="00C414ED" w14:paraId="7BEB92ED">
              <w:tc>
                <w:tcPr>
                  <w:tcW w:w="4527" w:type="dxa"/>
                </w:tcPr>
                <w:p w:rsidRPr="00C414ED" w:rsidR="00EA183C" w:rsidP="006B1985" w:rsidRDefault="00EA183C" w14:paraId="30EA200B">
                  <w:pPr>
                    <w:pStyle w:val="Textebru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414ED">
                    <w:rPr>
                      <w:rFonts w:ascii="Comic Sans MS" w:hAnsi="Comic Sans MS"/>
                      <w:sz w:val="18"/>
                      <w:szCs w:val="18"/>
                    </w:rPr>
                    <w:t>Délimitation des moyens</w:t>
                  </w:r>
                </w:p>
              </w:tc>
              <w:tc>
                <w:tcPr>
                  <w:tcW w:w="5440" w:type="dxa"/>
                </w:tcPr>
                <w:p w:rsidRPr="00ED379A" w:rsidR="00EA183C" w:rsidP="006B1985" w:rsidRDefault="00824C33" w14:paraId="349F40D6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Organisationnels :</w:t>
                  </w:r>
                  <w:r w:rsidRPr="00ED379A" w:rsidR="00E7793F">
                    <w:rPr>
                      <w:rFonts w:ascii="Comic Sans MS" w:hAnsi="Comic Sans MS"/>
                      <w:sz w:val="16"/>
                      <w:szCs w:val="16"/>
                    </w:rPr>
                    <w:t xml:space="preserve"> Support d’aide à la vente, plaquette de prospection, base de données communes.</w:t>
                  </w:r>
                </w:p>
                <w:p w:rsidRPr="00ED379A" w:rsidR="00824C33" w:rsidP="006B1985" w:rsidRDefault="00824C33" w14:paraId="25B490FB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Technologiques :</w:t>
                  </w:r>
                  <w:r w:rsidRPr="00ED379A" w:rsidR="00E7793F">
                    <w:rPr>
                      <w:rFonts w:ascii="Comic Sans MS" w:hAnsi="Comic Sans MS"/>
                      <w:sz w:val="16"/>
                      <w:szCs w:val="16"/>
                    </w:rPr>
                    <w:t xml:space="preserve"> Ordinateur, téléphone fixe, logiciels (pack office), intranet, internet.</w:t>
                  </w:r>
                </w:p>
                <w:p w:rsidRPr="00ED379A" w:rsidR="00824C33" w:rsidP="006B1985" w:rsidRDefault="00824C33" w14:paraId="60CF5B10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Humains :</w:t>
                  </w:r>
                  <w:r w:rsidRPr="00ED379A" w:rsidR="00E7793F">
                    <w:rPr>
                      <w:rFonts w:ascii="Comic Sans MS" w:hAnsi="Comic Sans MS"/>
                      <w:sz w:val="16"/>
                      <w:szCs w:val="16"/>
                    </w:rPr>
                    <w:t xml:space="preserve"> Tuteur de stage, stagiaires.</w:t>
                  </w:r>
                </w:p>
              </w:tc>
            </w:tr>
          </w:tbl>
          <w:p w:rsidR="00FE7837" w:rsidP="006B1985" w:rsidRDefault="00FE7837" w14:paraId="3B97FA15">
            <w:pPr>
              <w:pStyle w:val="Textebru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ED379A" w:rsidR="00C414ED" w:rsidP="006B1985" w:rsidRDefault="00E7793F" w14:paraId="603213CE">
            <w:pPr>
              <w:pStyle w:val="Textebrut"/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b/>
                <w:sz w:val="16"/>
                <w:szCs w:val="16"/>
              </w:rPr>
              <w:t xml:space="preserve">Problématique : </w:t>
            </w:r>
            <w:r w:rsidRPr="00ED379A">
              <w:rPr>
                <w:rFonts w:ascii="Comic Sans MS" w:hAnsi="Comic Sans MS"/>
                <w:sz w:val="16"/>
                <w:szCs w:val="16"/>
              </w:rPr>
              <w:t xml:space="preserve">Comment développer le nouveau service de formation CACES de </w:t>
            </w:r>
            <w:proofErr w:type="spellStart"/>
            <w:r w:rsidRPr="00ED379A">
              <w:rPr>
                <w:rFonts w:ascii="Comic Sans MS" w:hAnsi="Comic Sans MS"/>
                <w:sz w:val="16"/>
                <w:szCs w:val="16"/>
              </w:rPr>
              <w:t>Kiloutou</w:t>
            </w:r>
            <w:proofErr w:type="spellEnd"/>
            <w:r w:rsidRPr="00ED379A">
              <w:rPr>
                <w:rFonts w:ascii="Comic Sans MS" w:hAnsi="Comic Sans MS"/>
                <w:sz w:val="16"/>
                <w:szCs w:val="16"/>
              </w:rPr>
              <w:t> ?</w:t>
            </w:r>
          </w:p>
          <w:p w:rsidR="00A03BD8" w:rsidP="006B1985" w:rsidRDefault="00A03BD8" w14:paraId="7F9DCE48">
            <w:pPr>
              <w:pStyle w:val="Textebrut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101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0"/>
              <w:gridCol w:w="1720"/>
              <w:gridCol w:w="1780"/>
              <w:gridCol w:w="1760"/>
              <w:gridCol w:w="1780"/>
              <w:gridCol w:w="1420"/>
            </w:tblGrid>
            <w:tr w:rsidR="00A03BD8" w:rsidTr="00A03BD8" w14:paraId="09401762">
              <w:trPr>
                <w:trHeight w:val="255"/>
              </w:trPr>
              <w:tc>
                <w:tcPr>
                  <w:tcW w:w="17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A03BD8" w14:paraId="266AB5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Taches/période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A03BD8" w14:paraId="55CF8C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Nov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2012</w:t>
                  </w:r>
                </w:p>
              </w:tc>
              <w:tc>
                <w:tcPr>
                  <w:tcW w:w="17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BC772F" w14:paraId="31770C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A03BD8">
                    <w:rPr>
                      <w:rFonts w:ascii="Arial" w:hAnsi="Arial" w:cs="Arial"/>
                      <w:sz w:val="20"/>
                      <w:szCs w:val="20"/>
                    </w:rPr>
                    <w:t>anv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ier 20</w:t>
                  </w:r>
                  <w:r w:rsidR="00A03BD8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A03BD8" w14:paraId="7AE52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Mars-Avril 2013</w:t>
                  </w:r>
                </w:p>
              </w:tc>
              <w:tc>
                <w:tcPr>
                  <w:tcW w:w="17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A03BD8" w14:paraId="2790D1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Mai-Juin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2013</w:t>
                  </w:r>
                </w:p>
              </w:tc>
              <w:tc>
                <w:tcPr>
                  <w:tcW w:w="14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BC772F" w14:paraId="678CF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Nov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20</w:t>
                  </w:r>
                  <w:r w:rsidR="00A03BD8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A03BD8" w:rsidTr="00A03BD8" w14:paraId="34DC6A02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="00A03BD8" w:rsidRDefault="00A03BD8" w14:paraId="4F4AE5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Connaissance produit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FFFF00"/>
                  <w:noWrap/>
                  <w:vAlign w:val="bottom"/>
                </w:tcPr>
                <w:p w:rsidR="00A03BD8" w:rsidRDefault="00A03BD8" w14:paraId="0A083A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03BD8" w:rsidTr="00A03BD8" w14:paraId="5DF7B6C7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="00A03BD8" w:rsidRDefault="00A03BD8" w14:paraId="6E515A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Accueil standard téléphonique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000000"/>
                  <w:noWrap/>
                  <w:vAlign w:val="bottom"/>
                </w:tcPr>
                <w:p w:rsidR="00A03BD8" w:rsidRDefault="00A03BD8" w14:paraId="23F73E5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03BD8" w:rsidTr="00A03BD8" w14:paraId="64A83E47">
              <w:trPr>
                <w:trHeight w:val="385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="00A03BD8" w:rsidRDefault="00A03BD8" w14:paraId="4A0CA5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Analyse de marché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A03BD8" w14:paraId="37F028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00"/>
                  <w:noWrap/>
                  <w:vAlign w:val="bottom"/>
                </w:tcPr>
                <w:p w:rsidR="00A03BD8" w:rsidRDefault="00A03BD8" w14:paraId="3974FD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A03BD8" w14:paraId="73AA6E1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03BD8" w:rsidTr="00A03BD8" w14:paraId="7325E46E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="00A03BD8" w:rsidRDefault="00A03BD8" w14:paraId="5BFBC07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Etablissement de devis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="00A03BD8" w:rsidRDefault="00A03BD8" w14:paraId="497F27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4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000000"/>
                  <w:noWrap/>
                  <w:vAlign w:val="bottom"/>
                </w:tcPr>
                <w:p w:rsidR="00A03BD8" w:rsidRDefault="00A03BD8" w14:paraId="22A49F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03BD8" w:rsidTr="00A03BD8" w14:paraId="56E02E88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="00A03BD8" w:rsidRDefault="00A03BD8" w14:paraId="754CA3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Qualification de base de données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FFFF00"/>
                  <w:noWrap/>
                  <w:vAlign w:val="bottom"/>
                </w:tcPr>
                <w:p w:rsidR="00A03BD8" w:rsidRDefault="00A03BD8" w14:paraId="311231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03BD8" w:rsidTr="00A03BD8" w14:paraId="7DCA1FA6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 w:rsidR="00A03BD8" w:rsidRDefault="00A03BD8" w14:paraId="35AAE5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Prospection téléphonique</w:t>
                  </w:r>
                </w:p>
              </w:tc>
              <w:tc>
                <w:tcPr>
                  <w:tcW w:w="8460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000000"/>
                  <w:noWrap/>
                  <w:vAlign w:val="bottom"/>
                </w:tcPr>
                <w:p w:rsidR="00A03BD8" w:rsidRDefault="00A03BD8" w14:paraId="5CF9CC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ED379A" w:rsidR="006B1985" w:rsidP="006B1985" w:rsidRDefault="00E7793F" w14:paraId="4D25E1BA">
            <w:pPr>
              <w:pStyle w:val="Textebrut"/>
              <w:rPr>
                <w:rFonts w:ascii="Comic Sans MS" w:hAnsi="Comic Sans MS"/>
                <w:b/>
                <w:sz w:val="16"/>
                <w:szCs w:val="16"/>
              </w:rPr>
            </w:pPr>
            <w:r w:rsidRPr="00ED379A">
              <w:rPr>
                <w:rFonts w:ascii="Comic Sans MS" w:hAnsi="Comic Sans MS"/>
                <w:b/>
                <w:sz w:val="16"/>
                <w:szCs w:val="16"/>
              </w:rPr>
              <w:t>Déroulement du projet</w:t>
            </w:r>
          </w:p>
          <w:p w:rsidRPr="00ED379A" w:rsidR="006B1985" w:rsidP="006B1985" w:rsidRDefault="00E7793F" w14:paraId="5B432F1C">
            <w:pPr>
              <w:pStyle w:val="Textebrut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D379A">
              <w:rPr>
                <w:rFonts w:ascii="Comic Sans MS" w:hAnsi="Comic Sans MS"/>
                <w:sz w:val="16"/>
                <w:szCs w:val="16"/>
                <w:u w:val="single"/>
              </w:rPr>
              <w:t>Préparation</w:t>
            </w:r>
          </w:p>
          <w:p w:rsidRPr="00ED379A" w:rsidR="00E7793F" w:rsidP="00E7793F" w:rsidRDefault="00E7793F" w14:paraId="135261DA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Apprentissage des différents services de formations CACES</w:t>
            </w:r>
          </w:p>
          <w:p w:rsidRPr="00ED379A" w:rsidR="00E7793F" w:rsidP="00E7793F" w:rsidRDefault="009B4762" w14:paraId="1A3828C4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Préparation de la base de données (prospects)</w:t>
            </w:r>
          </w:p>
          <w:p w:rsidRPr="00ED379A" w:rsidR="006B1985" w:rsidP="006B1985" w:rsidRDefault="009B4762" w14:paraId="72452876">
            <w:pPr>
              <w:pStyle w:val="Textebrut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D379A">
              <w:rPr>
                <w:rFonts w:ascii="Comic Sans MS" w:hAnsi="Comic Sans MS"/>
                <w:sz w:val="16"/>
                <w:szCs w:val="16"/>
                <w:u w:val="single"/>
              </w:rPr>
              <w:t>Action</w:t>
            </w:r>
          </w:p>
          <w:p w:rsidRPr="00ED379A" w:rsidR="009B4762" w:rsidP="009B4762" w:rsidRDefault="009B4762" w14:paraId="5EC49651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Prospection téléphonique</w:t>
            </w:r>
          </w:p>
          <w:p w:rsidRPr="00ED379A" w:rsidR="00FF6B6D" w:rsidP="00FF6B6D" w:rsidRDefault="00FF6B6D" w14:paraId="08978244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Présenter l’offre CACES</w:t>
            </w:r>
          </w:p>
          <w:p w:rsidRPr="00ED379A" w:rsidR="00FF6B6D" w:rsidP="00FF6B6D" w:rsidRDefault="00FF6B6D" w14:paraId="445E9CB9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Déterminer les besoins</w:t>
            </w:r>
          </w:p>
          <w:p w:rsidRPr="00ED379A" w:rsidR="009B4762" w:rsidP="00FF6B6D" w:rsidRDefault="009B4762" w14:paraId="2D727313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Reporter les informations sur les prospects et clients</w:t>
            </w:r>
          </w:p>
          <w:p w:rsidRPr="00ED379A" w:rsidR="00FF6B6D" w:rsidP="00FF6B6D" w:rsidRDefault="00FF6B6D" w14:paraId="16781C34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Etablir des devis personnalisés</w:t>
            </w:r>
          </w:p>
          <w:p w:rsidRPr="00ED379A" w:rsidR="001D0228" w:rsidP="00FF6B6D" w:rsidRDefault="001D0228" w14:paraId="6F21849D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>Conclure les ventes</w:t>
            </w:r>
          </w:p>
          <w:p w:rsidRPr="00ED379A" w:rsidR="001D0228" w:rsidP="001D0228" w:rsidRDefault="001D0228" w14:paraId="3A937357">
            <w:pPr>
              <w:pStyle w:val="Textebrut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D379A">
              <w:rPr>
                <w:rFonts w:ascii="Comic Sans MS" w:hAnsi="Comic Sans MS"/>
                <w:sz w:val="16"/>
                <w:szCs w:val="16"/>
                <w:u w:val="single"/>
              </w:rPr>
              <w:t>Aval</w:t>
            </w:r>
          </w:p>
          <w:p w:rsidRPr="00ED379A" w:rsidR="001D0228" w:rsidP="00176033" w:rsidRDefault="001D0228" w14:paraId="7E9EF881">
            <w:pPr>
              <w:pStyle w:val="Textebru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D379A">
              <w:rPr>
                <w:rFonts w:ascii="Comic Sans MS" w:hAnsi="Comic Sans MS"/>
                <w:sz w:val="16"/>
                <w:szCs w:val="16"/>
              </w:rPr>
              <w:t xml:space="preserve">Débriefing </w:t>
            </w:r>
            <w:r w:rsidRPr="00ED379A" w:rsidR="00176033">
              <w:rPr>
                <w:rFonts w:ascii="Comic Sans MS" w:hAnsi="Comic Sans MS"/>
                <w:sz w:val="16"/>
                <w:szCs w:val="16"/>
              </w:rPr>
              <w:t>à chaque fin de semaine</w:t>
            </w:r>
          </w:p>
          <w:p w:rsidRPr="00ED379A" w:rsidR="00176033" w:rsidP="00176033" w:rsidRDefault="00176033" w14:paraId="3FF37C74">
            <w:pPr>
              <w:pStyle w:val="Textebrut"/>
              <w:rPr>
                <w:rFonts w:ascii="Comic Sans MS" w:hAnsi="Comic Sans MS"/>
                <w:b/>
                <w:sz w:val="16"/>
                <w:szCs w:val="16"/>
              </w:rPr>
            </w:pPr>
            <w:r w:rsidRPr="00ED379A">
              <w:rPr>
                <w:rFonts w:ascii="Comic Sans MS" w:hAnsi="Comic Sans MS"/>
                <w:b/>
                <w:sz w:val="16"/>
                <w:szCs w:val="16"/>
              </w:rPr>
              <w:t>Evaluation du projet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4991"/>
              <w:gridCol w:w="4992"/>
            </w:tblGrid>
            <w:tr w:rsidRPr="00ED379A" w:rsidR="00176033" w:rsidTr="78729E01" w14:paraId="0B89223E">
              <w:trPr>
                <w:trHeight w:val="301"/>
              </w:trPr>
              <w:tc>
                <w:tcPr>
                  <w:tcW w:w="4991" w:type="dxa"/>
                </w:tcPr>
                <w:p w:rsidRPr="00ED379A" w:rsidR="00176033" w:rsidP="006652A1" w:rsidRDefault="00176033" w14:paraId="5E99CE57">
                  <w:pPr>
                    <w:pStyle w:val="Textebru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Analyse Quantitativ</w:t>
                  </w:r>
                  <w:r w:rsidRPr="00ED379A" w:rsidR="006652A1">
                    <w:rPr>
                      <w:rFonts w:ascii="Comic Sans MS" w:hAnsi="Comic Sans MS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4992" w:type="dxa"/>
                </w:tcPr>
                <w:p w:rsidRPr="00ED379A" w:rsidR="00176033" w:rsidP="00176033" w:rsidRDefault="00176033" w14:paraId="009780A3">
                  <w:pPr>
                    <w:pStyle w:val="Textebru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Analyse Qualitative</w:t>
                  </w:r>
                </w:p>
              </w:tc>
            </w:tr>
            <w:tr w:rsidRPr="00ED379A" w:rsidR="00176033" w:rsidTr="78729E01" w14:paraId="74845CEC">
              <w:trPr>
                <w:trHeight w:val="639"/>
              </w:trPr>
              <w:tc>
                <w:tcPr>
                  <w:tcW w:w="4991" w:type="dxa"/>
                </w:tcPr>
                <w:p w:rsidRPr="00ED379A" w:rsidR="00176033" w:rsidP="00176033" w:rsidRDefault="00EC46CD" w14:paraId="75342D49" w14:textId="78729E01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78729E01" w:rsidR="78729E01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>3 ventes réalisées pour un montant de 10</w:t>
                  </w:r>
                  <w:r w:rsidRPr="78729E01" w:rsidR="78729E01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 xml:space="preserve"> </w:t>
                  </w:r>
                  <w:r w:rsidRPr="78729E01" w:rsidR="78729E01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>000 €</w:t>
                  </w:r>
                  <w:r w:rsidRPr="78729E01" w:rsidR="78729E01">
                    <w:rPr>
                      <w:rFonts w:ascii="Comic Sans MS" w:hAnsi="Comic Sans MS" w:eastAsia="Comic Sans MS" w:cs="Comic Sans MS"/>
                      <w:sz w:val="16"/>
                      <w:szCs w:val="16"/>
                    </w:rPr>
                    <w:t xml:space="preserve"> HT</w:t>
                  </w:r>
                </w:p>
              </w:tc>
              <w:tc>
                <w:tcPr>
                  <w:tcW w:w="4992" w:type="dxa"/>
                </w:tcPr>
                <w:p w:rsidRPr="00ED379A" w:rsidR="00176033" w:rsidP="00176033" w:rsidRDefault="00176033" w14:paraId="174354A6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 xml:space="preserve">- Qualité de mon </w:t>
                  </w:r>
                  <w:proofErr w:type="spellStart"/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reporting</w:t>
                  </w:r>
                  <w:proofErr w:type="spellEnd"/>
                </w:p>
                <w:p w:rsidRPr="00ED379A" w:rsidR="00176033" w:rsidP="00176033" w:rsidRDefault="00EC46CD" w14:paraId="66DD7B05">
                  <w:pPr>
                    <w:pStyle w:val="Textebrut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- Lien de confiance bâti</w:t>
                  </w:r>
                  <w:r w:rsidRPr="00ED379A" w:rsidR="00176033">
                    <w:rPr>
                      <w:rFonts w:ascii="Comic Sans MS" w:hAnsi="Comic Sans MS"/>
                      <w:sz w:val="16"/>
                      <w:szCs w:val="16"/>
                    </w:rPr>
                    <w:t xml:space="preserve"> avec plusieurs clients</w:t>
                  </w:r>
                </w:p>
              </w:tc>
            </w:tr>
          </w:tbl>
          <w:p w:rsidRPr="00ED379A" w:rsidR="00FB369D" w:rsidP="00176033" w:rsidRDefault="00FB369D" w14:paraId="7CAF189F">
            <w:pPr>
              <w:pStyle w:val="Textebrut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4991"/>
              <w:gridCol w:w="4992"/>
            </w:tblGrid>
            <w:tr w:rsidRPr="00ED379A" w:rsidR="00FB369D" w:rsidTr="00C414ED" w14:paraId="6C3F9392">
              <w:trPr>
                <w:trHeight w:val="251"/>
              </w:trPr>
              <w:tc>
                <w:tcPr>
                  <w:tcW w:w="4991" w:type="dxa"/>
                </w:tcPr>
                <w:p w:rsidRPr="00ED379A" w:rsidR="00FB369D" w:rsidP="006652A1" w:rsidRDefault="00FB369D" w14:paraId="6D24ECFB">
                  <w:pPr>
                    <w:pStyle w:val="Textebru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Apports professionnels</w:t>
                  </w:r>
                </w:p>
              </w:tc>
              <w:tc>
                <w:tcPr>
                  <w:tcW w:w="4992" w:type="dxa"/>
                </w:tcPr>
                <w:p w:rsidRPr="00ED379A" w:rsidR="00FB369D" w:rsidP="006652A1" w:rsidRDefault="00FB369D" w14:paraId="487215A6">
                  <w:pPr>
                    <w:pStyle w:val="Textebru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enrichissements personnels</w:t>
                  </w:r>
                </w:p>
              </w:tc>
            </w:tr>
            <w:tr w:rsidRPr="00ED379A" w:rsidR="00FB369D" w:rsidTr="00C414ED" w14:paraId="04365353">
              <w:trPr>
                <w:trHeight w:val="738"/>
              </w:trPr>
              <w:tc>
                <w:tcPr>
                  <w:tcW w:w="4991" w:type="dxa"/>
                </w:tcPr>
                <w:p w:rsidRPr="00ED379A" w:rsidR="00FB369D" w:rsidP="006652A1" w:rsidRDefault="006652A1" w14:paraId="361EA68C">
                  <w:pPr>
                    <w:pStyle w:val="Textebru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Travailler en équipe</w:t>
                  </w:r>
                </w:p>
                <w:p w:rsidRPr="00ED379A" w:rsidR="006652A1" w:rsidP="006652A1" w:rsidRDefault="006652A1" w14:paraId="669B776B">
                  <w:pPr>
                    <w:pStyle w:val="Textebru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Perfectionnement dans le télétravail</w:t>
                  </w:r>
                </w:p>
              </w:tc>
              <w:tc>
                <w:tcPr>
                  <w:tcW w:w="4992" w:type="dxa"/>
                </w:tcPr>
                <w:p w:rsidRPr="00ED379A" w:rsidR="00FB369D" w:rsidP="006652A1" w:rsidRDefault="006652A1" w14:paraId="4F8A86B8">
                  <w:pPr>
                    <w:pStyle w:val="Textebru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Persévérance</w:t>
                  </w:r>
                </w:p>
                <w:p w:rsidRPr="00ED379A" w:rsidR="006652A1" w:rsidP="006652A1" w:rsidRDefault="006652A1" w14:paraId="6082E89E">
                  <w:pPr>
                    <w:pStyle w:val="Textebru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Patience</w:t>
                  </w:r>
                </w:p>
                <w:p w:rsidRPr="00ED379A" w:rsidR="006652A1" w:rsidP="006652A1" w:rsidRDefault="006652A1" w14:paraId="0064DB63">
                  <w:pPr>
                    <w:pStyle w:val="Textebrut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D379A">
                    <w:rPr>
                      <w:rFonts w:ascii="Comic Sans MS" w:hAnsi="Comic Sans MS"/>
                      <w:sz w:val="16"/>
                      <w:szCs w:val="16"/>
                    </w:rPr>
                    <w:t>Auto-évaluation</w:t>
                  </w:r>
                </w:p>
              </w:tc>
            </w:tr>
          </w:tbl>
          <w:p w:rsidRPr="001D0228" w:rsidR="00FB369D" w:rsidP="00176033" w:rsidRDefault="00FB369D" w14:paraId="7D1B06E4">
            <w:pPr>
              <w:pStyle w:val="Textebru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5D23B2" w:rsidR="00592056" w:rsidP="009B4762" w:rsidRDefault="00592056" w14:paraId="71E5EC30">
      <w:pPr>
        <w:rPr>
          <w:rFonts w:ascii="Comic Sans MS" w:hAnsi="Comic Sans MS"/>
          <w:sz w:val="32"/>
          <w:szCs w:val="32"/>
        </w:rPr>
      </w:pPr>
    </w:p>
    <w:sectPr w:rsidRPr="005D23B2" w:rsidR="00592056" w:rsidSect="00ED379A">
      <w:pgSz w:w="11906" w:h="16838" w:orient="portrait"/>
      <w:pgMar w:top="54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378F"/>
    <w:multiLevelType w:val="hybridMultilevel"/>
    <w:tmpl w:val="66869736"/>
    <w:lvl w:ilvl="0" w:tplc="FF368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mic Sans MS" w:hAnsi="Comic Sans MS" w:eastAsia="Times New Roman" w:cs="Courier New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2"/>
    <w:rsid w:val="000301ED"/>
    <w:rsid w:val="000403E3"/>
    <w:rsid w:val="00070A52"/>
    <w:rsid w:val="000B04B7"/>
    <w:rsid w:val="000B0BEE"/>
    <w:rsid w:val="000D644B"/>
    <w:rsid w:val="000F3375"/>
    <w:rsid w:val="001250DF"/>
    <w:rsid w:val="00131AF2"/>
    <w:rsid w:val="00161A42"/>
    <w:rsid w:val="00176033"/>
    <w:rsid w:val="001C3F5E"/>
    <w:rsid w:val="001D0228"/>
    <w:rsid w:val="001F4329"/>
    <w:rsid w:val="001F53E2"/>
    <w:rsid w:val="00216C1F"/>
    <w:rsid w:val="0023285F"/>
    <w:rsid w:val="002340A1"/>
    <w:rsid w:val="00242A74"/>
    <w:rsid w:val="0028085E"/>
    <w:rsid w:val="00291B2D"/>
    <w:rsid w:val="00297699"/>
    <w:rsid w:val="002B126B"/>
    <w:rsid w:val="002D2C30"/>
    <w:rsid w:val="002E1768"/>
    <w:rsid w:val="00341994"/>
    <w:rsid w:val="00345A04"/>
    <w:rsid w:val="003477DF"/>
    <w:rsid w:val="003944D4"/>
    <w:rsid w:val="003C0146"/>
    <w:rsid w:val="003C4E59"/>
    <w:rsid w:val="003C696E"/>
    <w:rsid w:val="003E30C3"/>
    <w:rsid w:val="003E7796"/>
    <w:rsid w:val="003F667E"/>
    <w:rsid w:val="0040443F"/>
    <w:rsid w:val="00405E07"/>
    <w:rsid w:val="00410649"/>
    <w:rsid w:val="0041085E"/>
    <w:rsid w:val="00424703"/>
    <w:rsid w:val="00440D4A"/>
    <w:rsid w:val="00442236"/>
    <w:rsid w:val="00454EDB"/>
    <w:rsid w:val="00493EAD"/>
    <w:rsid w:val="004A03C0"/>
    <w:rsid w:val="004A3681"/>
    <w:rsid w:val="004C6D29"/>
    <w:rsid w:val="004C708E"/>
    <w:rsid w:val="004E29EE"/>
    <w:rsid w:val="005105AC"/>
    <w:rsid w:val="005162E0"/>
    <w:rsid w:val="00520113"/>
    <w:rsid w:val="005255EA"/>
    <w:rsid w:val="005336A6"/>
    <w:rsid w:val="00543DD1"/>
    <w:rsid w:val="00550A09"/>
    <w:rsid w:val="0055327F"/>
    <w:rsid w:val="00580693"/>
    <w:rsid w:val="005811BD"/>
    <w:rsid w:val="00592056"/>
    <w:rsid w:val="00597D86"/>
    <w:rsid w:val="005A18F3"/>
    <w:rsid w:val="005B7645"/>
    <w:rsid w:val="005D23B2"/>
    <w:rsid w:val="005E30E0"/>
    <w:rsid w:val="00652F18"/>
    <w:rsid w:val="00654CD7"/>
    <w:rsid w:val="006652A1"/>
    <w:rsid w:val="006A5589"/>
    <w:rsid w:val="006B1985"/>
    <w:rsid w:val="006B1FEF"/>
    <w:rsid w:val="006B72FC"/>
    <w:rsid w:val="006C0B60"/>
    <w:rsid w:val="006C5F6D"/>
    <w:rsid w:val="006D00A5"/>
    <w:rsid w:val="006E1369"/>
    <w:rsid w:val="00712BEA"/>
    <w:rsid w:val="007154BB"/>
    <w:rsid w:val="00726F0F"/>
    <w:rsid w:val="007270B9"/>
    <w:rsid w:val="007278A8"/>
    <w:rsid w:val="00753A55"/>
    <w:rsid w:val="00762842"/>
    <w:rsid w:val="00770552"/>
    <w:rsid w:val="00774727"/>
    <w:rsid w:val="00787708"/>
    <w:rsid w:val="00796F74"/>
    <w:rsid w:val="007A4B03"/>
    <w:rsid w:val="007B15EB"/>
    <w:rsid w:val="007E72DE"/>
    <w:rsid w:val="00806942"/>
    <w:rsid w:val="00806B2E"/>
    <w:rsid w:val="00824C33"/>
    <w:rsid w:val="00834380"/>
    <w:rsid w:val="008453D8"/>
    <w:rsid w:val="008464C5"/>
    <w:rsid w:val="008513DF"/>
    <w:rsid w:val="008532CC"/>
    <w:rsid w:val="00856493"/>
    <w:rsid w:val="00862CF6"/>
    <w:rsid w:val="00870C13"/>
    <w:rsid w:val="00875F75"/>
    <w:rsid w:val="00896922"/>
    <w:rsid w:val="008A2F57"/>
    <w:rsid w:val="008C0356"/>
    <w:rsid w:val="008C320B"/>
    <w:rsid w:val="008D5262"/>
    <w:rsid w:val="008F06A0"/>
    <w:rsid w:val="008F7848"/>
    <w:rsid w:val="00906ABE"/>
    <w:rsid w:val="00930530"/>
    <w:rsid w:val="0093765E"/>
    <w:rsid w:val="00962FB5"/>
    <w:rsid w:val="00981B91"/>
    <w:rsid w:val="00993784"/>
    <w:rsid w:val="009940C1"/>
    <w:rsid w:val="0099428B"/>
    <w:rsid w:val="009A0010"/>
    <w:rsid w:val="009B4762"/>
    <w:rsid w:val="009D07BC"/>
    <w:rsid w:val="009F6387"/>
    <w:rsid w:val="00A03BD8"/>
    <w:rsid w:val="00A20D36"/>
    <w:rsid w:val="00A53105"/>
    <w:rsid w:val="00A54091"/>
    <w:rsid w:val="00A57464"/>
    <w:rsid w:val="00A606ED"/>
    <w:rsid w:val="00A80C4D"/>
    <w:rsid w:val="00A83CEA"/>
    <w:rsid w:val="00A94478"/>
    <w:rsid w:val="00AB7889"/>
    <w:rsid w:val="00AC5B60"/>
    <w:rsid w:val="00AE3018"/>
    <w:rsid w:val="00AF0C82"/>
    <w:rsid w:val="00AF4F35"/>
    <w:rsid w:val="00B036ED"/>
    <w:rsid w:val="00B03AAE"/>
    <w:rsid w:val="00B10033"/>
    <w:rsid w:val="00B21C2B"/>
    <w:rsid w:val="00B242D4"/>
    <w:rsid w:val="00B64B46"/>
    <w:rsid w:val="00B70BD5"/>
    <w:rsid w:val="00B72B4C"/>
    <w:rsid w:val="00B8526A"/>
    <w:rsid w:val="00B931E4"/>
    <w:rsid w:val="00BB516D"/>
    <w:rsid w:val="00BB581B"/>
    <w:rsid w:val="00BB6046"/>
    <w:rsid w:val="00BC278D"/>
    <w:rsid w:val="00BC772F"/>
    <w:rsid w:val="00BE3BBE"/>
    <w:rsid w:val="00BE5CE2"/>
    <w:rsid w:val="00BF3CDB"/>
    <w:rsid w:val="00C105CF"/>
    <w:rsid w:val="00C414ED"/>
    <w:rsid w:val="00C4576B"/>
    <w:rsid w:val="00C46A88"/>
    <w:rsid w:val="00C4721B"/>
    <w:rsid w:val="00C54289"/>
    <w:rsid w:val="00C60156"/>
    <w:rsid w:val="00C66C58"/>
    <w:rsid w:val="00CA1AF7"/>
    <w:rsid w:val="00CA1F09"/>
    <w:rsid w:val="00CB7A7D"/>
    <w:rsid w:val="00CC4DFE"/>
    <w:rsid w:val="00CF6C8B"/>
    <w:rsid w:val="00CF73D0"/>
    <w:rsid w:val="00D001F0"/>
    <w:rsid w:val="00D02608"/>
    <w:rsid w:val="00D14444"/>
    <w:rsid w:val="00D3001E"/>
    <w:rsid w:val="00D422A4"/>
    <w:rsid w:val="00D91676"/>
    <w:rsid w:val="00DC3065"/>
    <w:rsid w:val="00DE079B"/>
    <w:rsid w:val="00E109B6"/>
    <w:rsid w:val="00E67526"/>
    <w:rsid w:val="00E7356B"/>
    <w:rsid w:val="00E7793F"/>
    <w:rsid w:val="00E820A3"/>
    <w:rsid w:val="00E937DA"/>
    <w:rsid w:val="00EA183C"/>
    <w:rsid w:val="00EA2E46"/>
    <w:rsid w:val="00EA60A1"/>
    <w:rsid w:val="00EC46CD"/>
    <w:rsid w:val="00EC5214"/>
    <w:rsid w:val="00EC7C99"/>
    <w:rsid w:val="00ED049B"/>
    <w:rsid w:val="00ED379A"/>
    <w:rsid w:val="00EE7D6F"/>
    <w:rsid w:val="00EF5514"/>
    <w:rsid w:val="00EF77BC"/>
    <w:rsid w:val="00EF7987"/>
    <w:rsid w:val="00F06487"/>
    <w:rsid w:val="00F238FE"/>
    <w:rsid w:val="00F24836"/>
    <w:rsid w:val="00F31560"/>
    <w:rsid w:val="00F33A1A"/>
    <w:rsid w:val="00F351F9"/>
    <w:rsid w:val="00F360B5"/>
    <w:rsid w:val="00F526E1"/>
    <w:rsid w:val="00F63E56"/>
    <w:rsid w:val="00F668A8"/>
    <w:rsid w:val="00F86072"/>
    <w:rsid w:val="00FA3FFA"/>
    <w:rsid w:val="00FA63C3"/>
    <w:rsid w:val="00FA6B6C"/>
    <w:rsid w:val="00FB0E16"/>
    <w:rsid w:val="00FB0EC5"/>
    <w:rsid w:val="00FB369D"/>
    <w:rsid w:val="00FC20A9"/>
    <w:rsid w:val="00FD2217"/>
    <w:rsid w:val="00FE2E63"/>
    <w:rsid w:val="00FE7837"/>
    <w:rsid w:val="00FF6B6D"/>
    <w:rsid w:val="0EFC3B09"/>
    <w:rsid w:val="648430C7"/>
    <w:rsid w:val="760DA310"/>
    <w:rsid w:val="78729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B5C174-2DA1-4076-8BFA-60762963D350}"/>
  <w14:docId w14:val="763135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fr-FR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Textebrut">
    <w:name w:val="Plain Text"/>
    <w:basedOn w:val="Normal"/>
    <w:rsid w:val="00FA6B6C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FA6B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EPREUVE E6 BTS NRC </dc:title>
  <dc:subject/>
  <dc:creator>sophie fremaux</dc:creator>
  <keywords/>
  <dc:description/>
  <lastModifiedBy>Théophile Eliet</lastModifiedBy>
  <revision>23</revision>
  <lastPrinted>2014-04-15T10:03:00.0000000Z</lastPrinted>
  <dcterms:created xsi:type="dcterms:W3CDTF">2014-05-20T09:36:00.0000000Z</dcterms:created>
  <dcterms:modified xsi:type="dcterms:W3CDTF">2014-05-20T09:39:07.4443363Z</dcterms:modified>
</coreProperties>
</file>